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ВЛАДИМИРА НЕВСКОГО, 34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ВЛАДИМИРА НЕВСКОГО, 34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36:34:0203009:174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1.120.1-1с/89, каркасный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12428.6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10048.5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238,00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2142.1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36:34:0203009:106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Грузовой лифт в подъезде №1 дома по ул. ВЛАДИМИРА НЕВСКОГО, 34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ВЛАДИМИРА НЕВСКОГО, 34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B7NC0673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ВЛАДИМИРА НЕВСКОГО, 34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Грузовой лифт в подъезде №2 дома по ул. ВЛАДИМИРА НЕВСКОГО, 34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ВЛАДИМИРА НЕВСКОГО, 34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B7NC0674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239059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ВЛАДИМИРА НЕВСКОГО, 34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239061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